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FC5D64" w:rsidTr="006F59DE">
        <w:tc>
          <w:tcPr>
            <w:tcW w:w="1642" w:type="dxa"/>
          </w:tcPr>
          <w:p w:rsidR="00FC5D64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FC5D64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FC5D64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FC5D64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FC5D64" w:rsidTr="006F59DE">
        <w:tc>
          <w:tcPr>
            <w:tcW w:w="1642" w:type="dxa"/>
            <w:vAlign w:val="center"/>
          </w:tcPr>
          <w:p w:rsidR="00FC5D64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1399" w:type="dxa"/>
            <w:vAlign w:val="center"/>
          </w:tcPr>
          <w:p w:rsidR="00FC5D64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3ТЭМ</w:t>
            </w:r>
          </w:p>
        </w:tc>
        <w:tc>
          <w:tcPr>
            <w:tcW w:w="3893" w:type="dxa"/>
            <w:vAlign w:val="center"/>
          </w:tcPr>
          <w:p w:rsidR="00FC5D64" w:rsidRDefault="00FC5D64" w:rsidP="006F59D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C5D64" w:rsidRPr="00F87EAA" w:rsidRDefault="00FC5D64" w:rsidP="006F59D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  <w:p w:rsidR="00FC5D64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FC5D64" w:rsidRPr="001F7B32" w:rsidRDefault="00FC5D64" w:rsidP="006F5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FC5D64" w:rsidRPr="00B819E6" w:rsidRDefault="00FC5D64" w:rsidP="00FC5D6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D64" w:rsidRPr="00B819E6" w:rsidRDefault="00FC5D64" w:rsidP="00FC5D64">
      <w:pPr>
        <w:jc w:val="center"/>
        <w:rPr>
          <w:rFonts w:ascii="Times New Roman" w:hAnsi="Times New Roman"/>
          <w:bCs/>
          <w:sz w:val="28"/>
          <w:szCs w:val="28"/>
        </w:rPr>
      </w:pPr>
      <w:r w:rsidRPr="00B819E6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FC5D64" w:rsidRDefault="00FC5D64" w:rsidP="00FC5D6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D64" w:rsidRPr="00410443" w:rsidRDefault="00FC5D64" w:rsidP="00FC5D64">
      <w:pPr>
        <w:ind w:firstLine="709"/>
        <w:jc w:val="center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410443">
        <w:rPr>
          <w:rFonts w:ascii="Times New Roman" w:hAnsi="Times New Roman"/>
          <w:sz w:val="28"/>
          <w:szCs w:val="28"/>
        </w:rPr>
        <w:t>Тема 1.6. Дорожные знаки и их характеристики</w:t>
      </w:r>
      <w:r w:rsidRPr="00410443">
        <w:rPr>
          <w:rFonts w:ascii="Times New Roman" w:hAnsi="Times New Roman"/>
          <w:bCs/>
          <w:sz w:val="28"/>
          <w:szCs w:val="28"/>
        </w:rPr>
        <w:t>.</w:t>
      </w:r>
    </w:p>
    <w:p w:rsidR="00FC5D64" w:rsidRDefault="00FC5D64" w:rsidP="00FC5D6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D64" w:rsidRDefault="00FC5D64" w:rsidP="00FC5D6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№16</w:t>
      </w:r>
    </w:p>
    <w:p w:rsidR="00FC5D64" w:rsidRPr="009F3946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C5D64" w:rsidRPr="009F3946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д</w:t>
      </w:r>
      <w:r w:rsidRPr="00410443">
        <w:rPr>
          <w:rFonts w:ascii="Times New Roman" w:hAnsi="Times New Roman"/>
          <w:sz w:val="28"/>
          <w:szCs w:val="28"/>
        </w:rPr>
        <w:t>орожные знаки и их характеристики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FC5D64" w:rsidRPr="009F3946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FC5D64" w:rsidRPr="009F3946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C5D64" w:rsidRPr="009F3946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C5D64" w:rsidRPr="00042BFA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5D64" w:rsidRPr="00E77167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hAnsi="Times New Roman"/>
          <w:sz w:val="28"/>
          <w:szCs w:val="28"/>
        </w:rPr>
        <w:t>и требование дорожных знаков обеспечит</w:t>
      </w:r>
      <w:r w:rsidRPr="00E77167">
        <w:rPr>
          <w:rFonts w:ascii="Times New Roman" w:hAnsi="Times New Roman"/>
          <w:sz w:val="28"/>
          <w:szCs w:val="28"/>
        </w:rPr>
        <w:t xml:space="preserve"> вашу безопасность и </w:t>
      </w:r>
      <w:r>
        <w:rPr>
          <w:rFonts w:ascii="Times New Roman" w:hAnsi="Times New Roman"/>
          <w:sz w:val="28"/>
          <w:szCs w:val="28"/>
        </w:rPr>
        <w:t>исключит возможность получить штраф.</w:t>
      </w:r>
    </w:p>
    <w:p w:rsidR="00FC5D64" w:rsidRDefault="00FC5D64" w:rsidP="00FC5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D64" w:rsidRDefault="00FC5D64" w:rsidP="00FC5D64">
      <w:pPr>
        <w:shd w:val="clear" w:color="auto" w:fill="FFFFFF"/>
        <w:ind w:firstLine="540"/>
        <w:rPr>
          <w:rStyle w:val="translation-chunk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C5D64" w:rsidRPr="00943E85" w:rsidRDefault="00FC5D64" w:rsidP="00FC5D64">
      <w:pPr>
        <w:shd w:val="clear" w:color="auto" w:fill="FFFFFF"/>
        <w:ind w:firstLine="709"/>
        <w:rPr>
          <w:rStyle w:val="translation-chunk"/>
          <w:rFonts w:ascii="Times New Roman" w:hAnsi="Times New Roman"/>
          <w:sz w:val="24"/>
          <w:szCs w:val="24"/>
          <w:shd w:val="clear" w:color="auto" w:fill="FFFFFF"/>
        </w:rPr>
      </w:pPr>
      <w:r w:rsidRPr="00943E85">
        <w:rPr>
          <w:rStyle w:val="translation-chunk"/>
          <w:rFonts w:ascii="Times New Roman" w:hAnsi="Times New Roman"/>
          <w:sz w:val="24"/>
          <w:szCs w:val="24"/>
          <w:shd w:val="clear" w:color="auto" w:fill="FFFFFF"/>
        </w:rPr>
        <w:t>ПЛАН.</w:t>
      </w:r>
    </w:p>
    <w:p w:rsidR="00FC5D64" w:rsidRPr="00943E85" w:rsidRDefault="00FC5D64" w:rsidP="00FC5D64">
      <w:pPr>
        <w:shd w:val="clear" w:color="auto" w:fill="FFFFFF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943E85">
        <w:rPr>
          <w:rStyle w:val="a6"/>
          <w:b w:val="0"/>
          <w:sz w:val="28"/>
          <w:szCs w:val="28"/>
        </w:rPr>
        <w:t xml:space="preserve">1. </w:t>
      </w:r>
      <w:r w:rsidRPr="00943E85">
        <w:rPr>
          <w:sz w:val="28"/>
          <w:szCs w:val="28"/>
        </w:rPr>
        <w:t>Предписывающие знаки, их назначение, общий признак предписывания, название и место установки каждого знака. Особенности установки и действия знаков.</w:t>
      </w:r>
    </w:p>
    <w:p w:rsidR="00FC5D64" w:rsidRPr="00943E85" w:rsidRDefault="00FC5D64" w:rsidP="00FC5D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Style w:val="a6"/>
          <w:rFonts w:ascii="Times New Roman" w:hAnsi="Times New Roman"/>
          <w:b w:val="0"/>
          <w:sz w:val="28"/>
          <w:szCs w:val="28"/>
        </w:rPr>
        <w:t xml:space="preserve">2. </w:t>
      </w:r>
      <w:r w:rsidRPr="00943E85">
        <w:rPr>
          <w:rFonts w:ascii="Times New Roman" w:hAnsi="Times New Roman"/>
          <w:sz w:val="28"/>
          <w:szCs w:val="28"/>
        </w:rPr>
        <w:t>Знаки сервиса, назначение, название и установка знаков сервиса.</w:t>
      </w:r>
    </w:p>
    <w:p w:rsidR="00FC5D64" w:rsidRPr="00943E85" w:rsidRDefault="00FC5D64" w:rsidP="00FC5D64">
      <w:pPr>
        <w:autoSpaceDE w:val="0"/>
        <w:autoSpaceDN w:val="0"/>
        <w:adjustRightInd w:val="0"/>
        <w:ind w:firstLine="709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3.Информационно-указательные знаки, их назначение, общие признаки информационно-указательных знаков, название и установка каждого знака. Действия водителя в соответствии с требованиями знаков.</w:t>
      </w:r>
    </w:p>
    <w:p w:rsidR="00FC5D64" w:rsidRPr="00943E85" w:rsidRDefault="00FC5D64" w:rsidP="00FC5D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943E85">
        <w:rPr>
          <w:rStyle w:val="a6"/>
          <w:b w:val="0"/>
          <w:sz w:val="28"/>
          <w:szCs w:val="28"/>
        </w:rPr>
        <w:t>Вопрос 1.</w:t>
      </w:r>
      <w:r w:rsidRPr="00943E85">
        <w:rPr>
          <w:rStyle w:val="a6"/>
          <w:sz w:val="28"/>
          <w:szCs w:val="28"/>
        </w:rPr>
        <w:t xml:space="preserve"> </w:t>
      </w:r>
      <w:r w:rsidRPr="00943E85">
        <w:rPr>
          <w:sz w:val="28"/>
          <w:szCs w:val="28"/>
        </w:rPr>
        <w:t>Предписывающие знаки, их назначение, общий признак предписывания, название и место установки каждого знака. Особенности установки и действия знаков.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  <w:u w:val="single"/>
        </w:rPr>
        <w:t xml:space="preserve">Предписывающие знаки показывают обязательные направления движения, разрешают некоторым категориям участников движение по проезжей части или отдельным ее участкам, а также вводят или отменяют </w:t>
      </w:r>
      <w:proofErr w:type="gramStart"/>
      <w:r w:rsidRPr="00943E85">
        <w:rPr>
          <w:rFonts w:ascii="Times New Roman" w:hAnsi="Times New Roman"/>
          <w:sz w:val="28"/>
          <w:szCs w:val="28"/>
          <w:u w:val="single"/>
        </w:rPr>
        <w:t>некоторый</w:t>
      </w:r>
      <w:proofErr w:type="gramEnd"/>
      <w:r w:rsidRPr="00943E85">
        <w:rPr>
          <w:rFonts w:ascii="Times New Roman" w:hAnsi="Times New Roman"/>
          <w:sz w:val="28"/>
          <w:szCs w:val="28"/>
          <w:u w:val="single"/>
        </w:rPr>
        <w:t xml:space="preserve"> ограничения. Знаки устанавливаются непосредственно перед участками дорог, на которых вводится соответствующий режим движения и в местах, где он отменяется. </w:t>
      </w:r>
      <w:r w:rsidRPr="00943E85">
        <w:rPr>
          <w:rFonts w:ascii="Times New Roman" w:hAnsi="Times New Roman"/>
          <w:sz w:val="28"/>
          <w:szCs w:val="28"/>
        </w:rPr>
        <w:t xml:space="preserve">Предписывающие знаки имеют вид круга с </w:t>
      </w:r>
      <w:proofErr w:type="spellStart"/>
      <w:r w:rsidRPr="00943E85">
        <w:rPr>
          <w:rFonts w:ascii="Times New Roman" w:hAnsi="Times New Roman"/>
          <w:sz w:val="28"/>
          <w:szCs w:val="28"/>
        </w:rPr>
        <w:t>голубым</w:t>
      </w:r>
      <w:proofErr w:type="spellEnd"/>
      <w:r w:rsidRPr="00943E85">
        <w:rPr>
          <w:rFonts w:ascii="Times New Roman" w:hAnsi="Times New Roman"/>
          <w:sz w:val="28"/>
          <w:szCs w:val="28"/>
        </w:rPr>
        <w:t xml:space="preserve"> фоном и с символами белого цвета.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lastRenderedPageBreak/>
        <w:t>Знак 4.1 «Движение прямо». Знак устанавливается перед перекрестком и разрешает движение только прямо через перекресток, после которого действие знака прекращается. Не запрещает повороты направо во дворы и другие прилегающие территории. Знак не распространяется на маршрутный транспорт.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Действие знака 4.1, установленного в начале участка дороги, распространяется до ближайшего перекрестка. (Картинка 03).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4.1 могут установить на перекрёстке, чтобы запретить разворот в разрыве разделительной полосы. В этом случае его обязательно и установят на разделительной полосе. (Картинка 004).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4.2 «Движение направо». Устанавливается перед перекрестком и разрешает движение только направо. Знак требует обязательного включения правого указателя поворота для информирования других водителей о предстоящем действии на дороге. Не распространяется на маршрутный транспорт. Действует только на то пересечение, перед которым </w:t>
      </w:r>
      <w:proofErr w:type="gramStart"/>
      <w:r w:rsidRPr="00943E85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943E85">
        <w:rPr>
          <w:rFonts w:ascii="Times New Roman" w:hAnsi="Times New Roman"/>
          <w:sz w:val="28"/>
          <w:szCs w:val="28"/>
        </w:rPr>
        <w:t>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4.3 «Движение налево». Устанавливается перед перекрестком и разрешает движение налево, а также разворот. Знак не распространяется на водителей маршрутного транспорта. Действует только на то пересечение, перед которым </w:t>
      </w:r>
      <w:proofErr w:type="gramStart"/>
      <w:r w:rsidRPr="00943E85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943E85">
        <w:rPr>
          <w:rFonts w:ascii="Times New Roman" w:hAnsi="Times New Roman"/>
          <w:sz w:val="28"/>
          <w:szCs w:val="28"/>
        </w:rPr>
        <w:t>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4.4 «Движение прямо или направо». Устанавливается перед перекрестком и разрешает движение прямо или направо. Знак не распространяется на водителей маршрутного транспорта. Действует только на то пересечение, перед которым </w:t>
      </w:r>
      <w:proofErr w:type="gramStart"/>
      <w:r w:rsidRPr="00943E85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943E85">
        <w:rPr>
          <w:rFonts w:ascii="Times New Roman" w:hAnsi="Times New Roman"/>
          <w:sz w:val="28"/>
          <w:szCs w:val="28"/>
        </w:rPr>
        <w:t>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4.5 «Движение прямо или налево». Устанавливается перед перекрестком и разрешает движение прямо, налево и разворот. Знак не распространяется на водителей маршрутного транспорта. Действует только на то пересечение, перед которым </w:t>
      </w:r>
      <w:proofErr w:type="gramStart"/>
      <w:r w:rsidRPr="00943E85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943E85">
        <w:rPr>
          <w:rFonts w:ascii="Times New Roman" w:hAnsi="Times New Roman"/>
          <w:sz w:val="28"/>
          <w:szCs w:val="28"/>
        </w:rPr>
        <w:t>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4.6 «Движение направо или налево». Устанавливается перед перекрестком и разрешает движение направо, налево или разворот. Движение в прямом направлении через перекресток запрещено. Не распространяется на водителей маршрутного транспорта. Действует только на то пересечение, перед которым </w:t>
      </w:r>
      <w:proofErr w:type="gramStart"/>
      <w:r w:rsidRPr="00943E85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943E85">
        <w:rPr>
          <w:rFonts w:ascii="Times New Roman" w:hAnsi="Times New Roman"/>
          <w:sz w:val="28"/>
          <w:szCs w:val="28"/>
        </w:rPr>
        <w:t>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43E85">
        <w:rPr>
          <w:rFonts w:ascii="Times New Roman" w:hAnsi="Times New Roman"/>
          <w:sz w:val="28"/>
          <w:szCs w:val="28"/>
          <w:u w:val="single"/>
        </w:rPr>
        <w:t>Действие знаков 4.1-4.6 распространяется на пересечение проезжих частей, перед которым они установлены и не распространяется на транспортные средства, движущиеся по установленным маршрутам. Действие знака 4.1, установленного в начале дороги или за перекрестком, распространяется на участок дороги до ближайшего перекрестка. Знак не запрещает поворот направо во дворы и на другие прилегающие к дороге территории.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pacing w:val="-6"/>
          <w:sz w:val="28"/>
          <w:szCs w:val="28"/>
        </w:rPr>
      </w:pPr>
      <w:r w:rsidRPr="00943E85">
        <w:rPr>
          <w:rFonts w:ascii="Times New Roman" w:hAnsi="Times New Roman"/>
          <w:spacing w:val="-6"/>
          <w:sz w:val="28"/>
          <w:szCs w:val="28"/>
        </w:rPr>
        <w:t xml:space="preserve">К любому из этих знаков можно приставить слово «только»: «Только прямо», «Только направо», «Только налево» и т.д. Хотя это и не совсем верно, ибо </w:t>
      </w:r>
      <w:r w:rsidRPr="00943E85">
        <w:rPr>
          <w:rFonts w:ascii="Times New Roman" w:hAnsi="Times New Roman"/>
          <w:spacing w:val="-6"/>
          <w:sz w:val="28"/>
          <w:szCs w:val="28"/>
          <w:u w:val="single"/>
        </w:rPr>
        <w:t>знаки 4.3, 4.5 и 4.6 разрешают также разворот транспортных средств.</w:t>
      </w:r>
      <w:r w:rsidRPr="00943E85">
        <w:rPr>
          <w:rFonts w:ascii="Times New Roman" w:hAnsi="Times New Roman"/>
          <w:spacing w:val="-6"/>
          <w:sz w:val="28"/>
          <w:szCs w:val="28"/>
        </w:rPr>
        <w:t xml:space="preserve"> И это вполне логично – ну не городить же теперь ещё и знаки с изображением разворота и ставить на перекрёстке два знака, предписывающих отдельно поворот налево и отдельно разворот. Предписывающие знаки на то и были </w:t>
      </w:r>
      <w:r w:rsidRPr="00943E85">
        <w:rPr>
          <w:rFonts w:ascii="Times New Roman" w:hAnsi="Times New Roman"/>
          <w:spacing w:val="-6"/>
          <w:sz w:val="28"/>
          <w:szCs w:val="28"/>
        </w:rPr>
        <w:lastRenderedPageBreak/>
        <w:t>придуманы, чтобы лаконично (</w:t>
      </w:r>
      <w:r w:rsidRPr="00943E85">
        <w:rPr>
          <w:rFonts w:ascii="Times New Roman" w:hAnsi="Times New Roman"/>
          <w:i/>
          <w:spacing w:val="-6"/>
          <w:sz w:val="28"/>
          <w:szCs w:val="28"/>
        </w:rPr>
        <w:t>кратко, сжато, немногословно</w:t>
      </w:r>
      <w:r w:rsidRPr="00943E85">
        <w:rPr>
          <w:rFonts w:ascii="Times New Roman" w:hAnsi="Times New Roman"/>
          <w:spacing w:val="-6"/>
          <w:sz w:val="28"/>
          <w:szCs w:val="28"/>
        </w:rPr>
        <w:t>), одним знаком, показать водителям все разрешённые направления движения на перекрёстке.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4.7 «Объезд препятствия с правой стороны». В зоне действия знака 4.7 объезд препятствия на дороге разрешается только с правой стороны.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4.8 «Объезд препятствия с левой стороны». В зоне действия знака 4.8 объезд препятствия на дороге разрешается только с левой стороны.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4.9 «Объезд препятствия с правой или с левой стороны». В зоне действия знака 4.9 объезд препятствия на дороге разрешается производить с обеих сторон – слева и справа.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4.7, 4.8, 4.9 устанавливаются в местах проведения работ на дороге, на островках безопасности, в начале разделительной полосы для указания направлений объезда препятствий. В случае установки этих знаков на стойке, под знаком рекомендуется устанавливать прямоугольные щиты с нанесенной на них дорожной разметкой 2.3.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4.10 «Круговое движение». Устанавливается перед перекрестками, площадями с круговым движением. Разрешает движение только по кругу в указанном стрелками направлении, а также в любое ответвление направо на площади. Особенность знака разрешение поворотов направо и налево из любой полосы. (Картинка 04).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  <w:u w:val="single"/>
        </w:rPr>
        <w:t>Знак 4.11 «Движение легковых автомобилей». Разрешает движение только легковых автомобилей, автобусов, мотоциклов, маршрутных транспортных средств и грузовых автомобилей, разрешенная максимальная масса которых не превышает 3,5т.</w:t>
      </w:r>
      <w:r w:rsidRPr="00943E85">
        <w:rPr>
          <w:rFonts w:ascii="Times New Roman" w:hAnsi="Times New Roman"/>
          <w:sz w:val="28"/>
          <w:szCs w:val="28"/>
        </w:rPr>
        <w:t xml:space="preserve"> Знак устанавливается на каждом въезде на дорогу, по которой разрешается движение только указанных транспортных средств. При этом перед боковыми въездами на эту дорогу знаки дополняются табличками 7.3.1-7.3.3 «Направление действия». Знак может быть установлен над одной из нескольких полос проезжей части. В таком случае под ним устанавливается табличка 7.9 «Полоса движения» - действие знака распространяется только на ту полосу движения, над которой он установлен.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43E85">
        <w:rPr>
          <w:rFonts w:ascii="Times New Roman" w:hAnsi="Times New Roman"/>
          <w:sz w:val="28"/>
          <w:szCs w:val="28"/>
          <w:u w:val="single"/>
        </w:rPr>
        <w:t>Действие знака 4.11 не распространяется на транспортные средства, обслуживающие граждан либо принадлежащие гражданам, которые проживают или работают в обозначенной зоне, а также транспортные средства, обслуживающие предприятия, которые расположены в этой зоне. В таких случаях транспортные средства должны въезжать в обозначенную зону и выезжать из нее на ближайшем перекрестке к месту назначения.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4.12 «Дорожка для велосипедистов». Разрешается движение только на велосипедах и мопедах. По велосипедной дорожке могут двигаться также пешеходы при отсутствии тротуара или пешеходной дорожки. (Картинка 05).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4.13 «Дорожка для пешеходов». Устанавливается на широких аллеях парков и домов отдыха, а также улицах предоставленных исключительно пешеходам. </w:t>
      </w:r>
      <w:r w:rsidRPr="00943E85">
        <w:rPr>
          <w:rFonts w:ascii="Times New Roman" w:hAnsi="Times New Roman"/>
          <w:i/>
          <w:sz w:val="28"/>
          <w:szCs w:val="28"/>
        </w:rPr>
        <w:t xml:space="preserve">По пешеходным дорожкам разрешается </w:t>
      </w:r>
      <w:r w:rsidRPr="00943E85">
        <w:rPr>
          <w:rFonts w:ascii="Times New Roman" w:hAnsi="Times New Roman"/>
          <w:i/>
          <w:sz w:val="28"/>
          <w:szCs w:val="28"/>
        </w:rPr>
        <w:lastRenderedPageBreak/>
        <w:t>двигаться лицам в инвалидных колясках, вести велосипед, мопед, мотоцикл, везти санки, тележку.</w:t>
      </w:r>
      <w:r w:rsidRPr="00943E85">
        <w:rPr>
          <w:rFonts w:ascii="Times New Roman" w:hAnsi="Times New Roman"/>
          <w:sz w:val="28"/>
          <w:szCs w:val="28"/>
        </w:rPr>
        <w:t xml:space="preserve"> (Картинка 06).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4.14 «Дорожка для пешеходов и велосипедистов». Разрешает движение двух категорий участников движения (пешеходов и велосипедистов). В этом случае движение других участников движения запрещается. Такая дорожка может быть разделена на полосы (отдельно для пешеходов и велосипедистов) разметкой, газоном и т.п.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4.15 «Дорожка для всадников». Обозначает дорожку, предназначенную для движения только всадников.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4.16 «Ограничение минимальной скорости». Разрешается движение только с указанной или большей скоростью в </w:t>
      </w:r>
      <w:proofErr w:type="gramStart"/>
      <w:r w:rsidRPr="00943E85">
        <w:rPr>
          <w:rFonts w:ascii="Times New Roman" w:hAnsi="Times New Roman"/>
          <w:sz w:val="28"/>
          <w:szCs w:val="28"/>
        </w:rPr>
        <w:t>км</w:t>
      </w:r>
      <w:proofErr w:type="gramEnd"/>
      <w:r w:rsidRPr="00943E85">
        <w:rPr>
          <w:rFonts w:ascii="Times New Roman" w:hAnsi="Times New Roman"/>
          <w:sz w:val="28"/>
          <w:szCs w:val="28"/>
        </w:rPr>
        <w:t>/ч, но не большей, чем это предусмотрено пунктами 12.4-12.7 ПДД. Знак устанавливается на многополосной дороге над крайней левой полосой с табличкой 7.9 «Полоса движения» с целью уменьшения помех движению быстроходного транспорта. Тихоходный транспорт обязан занять правые полосы. (Картинка 07).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4.17 «Конец ограничения минимальной скорости». Обозначает конец зоны действия знака 4.16. после проезда знака разрешается любая скорость в соответствии с ПДД. (Картинка 08).</w:t>
      </w: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FC5D64" w:rsidRPr="00943E85" w:rsidRDefault="00FC5D64" w:rsidP="00FC5D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Style w:val="a6"/>
          <w:rFonts w:ascii="Times New Roman" w:hAnsi="Times New Roman"/>
          <w:sz w:val="28"/>
          <w:szCs w:val="28"/>
        </w:rPr>
        <w:t xml:space="preserve">2. </w:t>
      </w:r>
      <w:r w:rsidRPr="00943E85">
        <w:rPr>
          <w:rFonts w:ascii="Times New Roman" w:hAnsi="Times New Roman"/>
          <w:sz w:val="28"/>
          <w:szCs w:val="28"/>
        </w:rPr>
        <w:t>Знаки сервиса, назначение, название и установка знаков сервиса.</w:t>
      </w: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сервиса информируют участников движения о месте расположения соответствующих объектов. Они устанавливаются непосредственно возле объектов или мест поворота к ним, если те расположены в стороне от дороги. В последнем случае на знаке указывается направление движения к объекту и расстояние до объекта.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имеют прямоугольную форму и синий фон.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учреждения, где может быть оказана первая медицинская помощь больному или лицу, получившему телесные повреждения при ДТП. К таким учреждениям принадлежат, как правило, фельдшерско-акушерские пункты и участковые больницы, не имеющие хирургических отделений.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6.2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учреждения, где может быть оказана квалифицированная медицинская помощь потерпевшим при ДТП. Эти лечебные заведения, как правило, имеют хирургическое отделение и отделение реанимации.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Указывает место расположения телефона для вызова аварийной службы. При помощи этого телефона можно вызвать пожарную команду, милицию, скорую медицинскую помощь, аварийную службу для транспортировки поврежденного автомобиля.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lastRenderedPageBreak/>
        <w:t>Информирует о местонахождении пожарного щита, огнетушителя или пожарного гидранта.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6.5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пункта или станции технического обслуживания.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6.6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пункта для мойки автомобилей. Такие пункты находятся, как правило, на выездах из городов. Въезжая в город, водители могут воспользоваться услугами этого пункта, чтобы привести автомобиль в надлежащий вид.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6.7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Информируют о месте расположения автозаправочных станций.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6.8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на дороге или поблизости от нее телефона общественного пользования.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6.9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пункта, где можно получить справку о местонахождении того или иного объекта.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6.10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Информирует о месте расположения круглосуточного поста Госавтоинспекции. </w:t>
      </w:r>
      <w:proofErr w:type="gramStart"/>
      <w:r w:rsidRPr="00943E85">
        <w:rPr>
          <w:rFonts w:ascii="Times New Roman" w:hAnsi="Times New Roman"/>
          <w:sz w:val="28"/>
          <w:szCs w:val="28"/>
        </w:rPr>
        <w:t>Участники дорожного движения могут сообщать сотрудникам ГАИ, несущим службу на этом посту, о ДТП, появлении на дорогах препятствий для движения транспортных средств или пешеходов, нарушении общественного порядка и т.п. на этих пунктах всегда имеется надежная связь, что дает возможность оперативно принимать соответствующие меры по оказанию необходимой помощи участникам дорожного движения.</w:t>
      </w:r>
      <w:proofErr w:type="gramEnd"/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6.11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туалета возле мест отдыха, остановочных площадок, остановочных пунктов автобусов местного и междугородного сообщения.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6.12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местонахождении колодца или источника с питьевой водой возле площадок для отдыха или недалеко от дороги.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пунктов общественного питания на дороге.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пункта питания, где имеются прохладительные напитки, кулинарные изделия и т.п.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6.15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Обозначает площадку для отдыха. Водителям, длительное время находящимся за рулем транспортного средства или ощущающим утомление по каким-либо иным причинам, следует по возможности останавливаться именно на этих площадках, а не на обочинах или в иных не оборудованных </w:t>
      </w:r>
      <w:r w:rsidRPr="00943E85">
        <w:rPr>
          <w:rFonts w:ascii="Times New Roman" w:hAnsi="Times New Roman"/>
          <w:sz w:val="28"/>
          <w:szCs w:val="28"/>
        </w:rPr>
        <w:lastRenderedPageBreak/>
        <w:t>для стоянки местах. Площадки для отдыха расположены, как правило, в живописных местах, возле дороги, имеют стоянку для транспортных средств, источник с питьевой водой, оборудованы лесной мебелью и т.п.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6.16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Информирует о месте расположения гостиницы или мотеля, </w:t>
      </w:r>
      <w:proofErr w:type="gramStart"/>
      <w:r w:rsidRPr="00943E85">
        <w:rPr>
          <w:rFonts w:ascii="Times New Roman" w:hAnsi="Times New Roman"/>
          <w:sz w:val="28"/>
          <w:szCs w:val="28"/>
        </w:rPr>
        <w:t>имеющих</w:t>
      </w:r>
      <w:proofErr w:type="gramEnd"/>
      <w:r w:rsidRPr="00943E85">
        <w:rPr>
          <w:rFonts w:ascii="Times New Roman" w:hAnsi="Times New Roman"/>
          <w:sz w:val="28"/>
          <w:szCs w:val="28"/>
        </w:rPr>
        <w:t xml:space="preserve"> различные удобства (телевизор, холодильник, телефон и т.п.).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6.17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базы для туристов.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6.18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месте расположения лагеря для автотуристов.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6.19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расположении места, специально отведенного для стоянки прицепов.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6.20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расположении участка для лагеря и места для стоянки прицепов, объединенных одной территорией.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6.21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расположении домиков, предназначенных для отдыха, но не имеющих коммунальных удобств (горячей воды, телевизора, телефона и т.п.).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6.22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начале пешеходного или туристического маршрута.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6.23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возможности подъезда к пляжу или объекту с бассейном.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6.24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местонахождении в населенном пункте достопримечательностей (исторических, культурных), которые посещают автотуристы.</w:t>
      </w: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943E85">
        <w:rPr>
          <w:rStyle w:val="a6"/>
          <w:sz w:val="28"/>
          <w:szCs w:val="28"/>
        </w:rPr>
        <w:t>3.</w:t>
      </w:r>
      <w:r w:rsidRPr="00943E85">
        <w:rPr>
          <w:sz w:val="28"/>
          <w:szCs w:val="28"/>
        </w:rPr>
        <w:t>Информационно-указательные знаки, их назначение, общие признаки информационно-указательных знаков, название и установка каждого знака. Действия водителя в соответствии с требованиями знаков.</w:t>
      </w:r>
    </w:p>
    <w:p w:rsidR="00FC5D64" w:rsidRPr="00943E85" w:rsidRDefault="00FC5D64" w:rsidP="00FC5D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Информационно-указательные знаки применяются для введения или отмены определенных режимов движения, информирования участников движения об особенностях, условиях и режимах движения или о расположении на пути следования населенных пунктов и других объектов.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Автомагистрали имеют транспортные развязки в разных уровнях на всех пересечениях с другими дорогами, подземные или надземные пешеходные переходы, иные инженерные дорожные сооружения и средства технического их оборудования, обеспечивающие непрерывное движение </w:t>
      </w:r>
      <w:r w:rsidRPr="00943E85">
        <w:rPr>
          <w:rFonts w:ascii="Times New Roman" w:hAnsi="Times New Roman"/>
          <w:sz w:val="28"/>
          <w:szCs w:val="28"/>
        </w:rPr>
        <w:lastRenderedPageBreak/>
        <w:t>транспортных сре</w:t>
      </w:r>
      <w:proofErr w:type="gramStart"/>
      <w:r w:rsidRPr="00943E85">
        <w:rPr>
          <w:rFonts w:ascii="Times New Roman" w:hAnsi="Times New Roman"/>
          <w:sz w:val="28"/>
          <w:szCs w:val="28"/>
        </w:rPr>
        <w:t>дств с в</w:t>
      </w:r>
      <w:proofErr w:type="gramEnd"/>
      <w:r w:rsidRPr="00943E85">
        <w:rPr>
          <w:rFonts w:ascii="Times New Roman" w:hAnsi="Times New Roman"/>
          <w:sz w:val="28"/>
          <w:szCs w:val="28"/>
        </w:rPr>
        <w:t>ысокими скоростями и способствующие обеспечению безопасности дорожного движения для всех его участников.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5.1 устанавливается в начале автомагистрали.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конца автомагистрали.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5.2 устанавливается в конце автомагистрали и в начале съездов с нее.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Дорога для автомобилей, в отличие от автомагистрали, может иметь пересечения с другими дорогами, пешеходные переходы на одном уровне с проезжей частью, а также въезды и выезды с примыкающих к дороге территорий.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Движение тракторов и других самоходных машин и механизмов, гужевых повозок (саней), велосипедов пешеходов (по проезжей части или обочинам), а также прогон животных по дороге, обозначенной знаком 5.3, запрещается.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конца дороги, обозначенной знаком 5.3.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5.5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5.5 устанавливается в начале дороги или отделенной проезжей части с односторонним движением и повторяется после перекрестков.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5.6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указывает конец дороги или проезжей части, обозначенной знаком 5.5.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5.7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5.7.1 информирует о том, что одностороннее движение организовано слева направо, 5.7.2 – справа налево. Эти знаки запрещают двигаться навстречу потока транспорта.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5.8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устанавливается в начале такой дороги и повторяется после перекрестков на протяжении всего участка дороги, имеющего эту полосу.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Граница полосы для движения маршрутных транспортных средств обозначается разметкой 1.2 желтого цвета.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5.9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конца действия знака 5.8.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5.10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применяются для обозначения выезда на дорогу, по которой движение транспортных средств, движущихся по установленным маршрутам, осуществляется по специально выделенной полосе навстречу общему потоку транспортных средств (одностороннему) и устанавливается перед всеми боковыми выездами на эту дорогу.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5.11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5.11 устанавливается над обозначаемой полосой или справа от дороги, если он обозначает правую полосу.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lastRenderedPageBreak/>
        <w:t>Водителям других транспортных сре</w:t>
      </w:r>
      <w:proofErr w:type="gramStart"/>
      <w:r w:rsidRPr="00943E85">
        <w:rPr>
          <w:rFonts w:ascii="Times New Roman" w:hAnsi="Times New Roman"/>
          <w:sz w:val="28"/>
          <w:szCs w:val="28"/>
        </w:rPr>
        <w:t>дств дв</w:t>
      </w:r>
      <w:proofErr w:type="gramEnd"/>
      <w:r w:rsidRPr="00943E85">
        <w:rPr>
          <w:rFonts w:ascii="Times New Roman" w:hAnsi="Times New Roman"/>
          <w:sz w:val="28"/>
          <w:szCs w:val="28"/>
        </w:rPr>
        <w:t>игаться по этой полосе запрещается. В местах, предусмотренных для этого прерывистой разметкой 1.2 желтого цвета, разрешается использовать ее для поворота направо (съезжать с дороги, на которой расположена эта полоса, и выезжать на эту дорогу), а также для остановки на этой полосе с целью посадки или высадки пассажиров.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5.12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конца полосы, обозначенной знаком 5.11.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дороги, где с помощью реверсивных светофоров может осуществляться регулирование движения транспортных средств по отдельным полосам проезжей части. Полоса с реверсивным движением обозначается с обеих сторон дорожной разметкой 1.9.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Реверсивной считается дорога, движение на которой по отдельным полосам проезжей части может изменяться </w:t>
      </w:r>
      <w:proofErr w:type="gramStart"/>
      <w:r w:rsidRPr="00943E85">
        <w:rPr>
          <w:rFonts w:ascii="Times New Roman" w:hAnsi="Times New Roman"/>
          <w:sz w:val="28"/>
          <w:szCs w:val="28"/>
        </w:rPr>
        <w:t>на</w:t>
      </w:r>
      <w:proofErr w:type="gramEnd"/>
      <w:r w:rsidRPr="00943E85">
        <w:rPr>
          <w:rFonts w:ascii="Times New Roman" w:hAnsi="Times New Roman"/>
          <w:sz w:val="28"/>
          <w:szCs w:val="28"/>
        </w:rPr>
        <w:t xml:space="preserve"> противоположное. Такая организация движения применятся на дорогах, где интенсивность движения транспортных потоков встречных направлений в отдельные сезоны, недели, дни или отдельные часы суток значительно изменяется.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конца дороги, обозначенной знаком 5.13.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5.15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выезда на дорогу, обозначенную знаком 5.13, и устанавливается на всех боковых выездах. Водители, выехавшие на дорогу с реверсивным движением из боковых примыканий, могут перестраиваться на полосу реверсивного движения только после проезда реверсивного светофора с включенным сигналом, разрешающим движение.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5.17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5.17.1 и 5.17.2 применяются на участках дорог с нечетным количеством полос для движения.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5.18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5.18, разрешающий поворот налево с крайней левой полосы, разрешает и разворот с этой полосы.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может иметь различную конфигурацию стрелок в соответствии с разрешенными направлениями движения по полосе.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5.19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5.19 с изображением символа знака, запрещающего (разрешающего) движение одного из видов транспортных средств, применяется в случае необходимости запрещения (разрешения) движения указанных транспортных средств по соответствующей полосе.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5.20.1-5.20.3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lastRenderedPageBreak/>
        <w:t>Знаки 5.20.1, 5.20.2 применяются для обозначения соответственно начала дополнительной полосы на подъеме или полосы торможения на пересечении и устанавливаются непосредственно перед началом уширения такой полосы.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5.20.2 с изображением знака 4.16 «Ограничение минимальной скорости» применяется в случаях, когда для повышения пропускной способности на участке дороги повышением скорости движения транспортных средств необходимо установить величину ограничения минимальной скорости по левой полосе, ведущей на подъем. В случае, когда транспортное средство не может продолжать движение по левой полосе с указанной на знаке 4.16 или большей скоростью, водитель должен перестроиться на дополнительную полосу, расположенную справа, и продолжать движение по ней.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При наличии полосы, обозначенной знаком 5.20.3, выполнять поворот налево или разворот водитель обязан только с этой полосы.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5.21.1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5.21.1 применяется для обозначения конца дополнительной полосы на подъеме или полосы разгона на пересечении дорог и устанавливается на расстоянии 50 м до конца дополнительной полосы движения.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В зоне действия знаков 5.21.1 и 5.21.2 водители должны перестраиваться на смежную полосу, выполняя правила перестроения.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5.22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применяется </w:t>
      </w:r>
      <w:proofErr w:type="gramStart"/>
      <w:r w:rsidRPr="00943E85">
        <w:rPr>
          <w:rFonts w:ascii="Times New Roman" w:hAnsi="Times New Roman"/>
          <w:sz w:val="28"/>
          <w:szCs w:val="28"/>
        </w:rPr>
        <w:t>для информирования водителей о наличии впереди по ходу движения примыкания полосы для разгона</w:t>
      </w:r>
      <w:proofErr w:type="gramEnd"/>
      <w:r w:rsidRPr="00943E85">
        <w:rPr>
          <w:rFonts w:ascii="Times New Roman" w:hAnsi="Times New Roman"/>
          <w:sz w:val="28"/>
          <w:szCs w:val="28"/>
        </w:rPr>
        <w:t xml:space="preserve"> транспортных средств.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информирования участников движения о примыкании к дороге дополнительной полосы, движение по которой осуществляется в том же направлении.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5.24 с табличкой 7.1.1 «Расстояние до объекта» устанавливают на расстоянии 50-100 м, а вне населенных пунктов, кроме того, и за 300 м до разрыва в разделительной полосе.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5.25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указания полосы движения для аварийной остановки (на горных перевалах, крутых спусках и т.п.) в случае отказа в работе тормозной системы.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5.26, 5.27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применяются для обозначения разрывов в разделительной полосе, где разрешен разворот, а на дорогах без разделительной полосы – места, где можно безопасно выполнить разворот.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5.28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5.28.1 указывает направление движения прямо, 5.28.2 – направо, 5.28.3 – налево.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5.29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lastRenderedPageBreak/>
        <w:t>Знак 5.29.1 устанавливается за перекрестком в начале дороги, а знаки 5.29.2 и 5.29.3 – перед пересечением с обозначаемой дорогой.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3E85">
        <w:rPr>
          <w:rFonts w:ascii="Times New Roman" w:hAnsi="Times New Roman"/>
          <w:sz w:val="28"/>
          <w:szCs w:val="28"/>
        </w:rPr>
        <w:t>Двигаться к объектам, расположенными за знаками 5.29.1-5.29.3, не запрещается.</w:t>
      </w:r>
      <w:proofErr w:type="gramEnd"/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5.30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 применяется для обозначения скорости, с которой рекомендуется движение на данном участке дороги, и устанавливается в начале этого участка. </w:t>
      </w:r>
      <w:proofErr w:type="gramStart"/>
      <w:r w:rsidRPr="00943E85">
        <w:rPr>
          <w:rFonts w:ascii="Times New Roman" w:hAnsi="Times New Roman"/>
          <w:sz w:val="28"/>
          <w:szCs w:val="28"/>
        </w:rPr>
        <w:t>Знак может устанавливаться перед опасными участками дорог вместе с предупреждающими знаками, а также самостоятельно (например, в системе координированного управления дорожным движением светофорами, когда водитель, двигаясь с рекомендуемой скоростью, будет проезжать все перекрестки, входящие в зону действия знака, на зеленый сигнал светофора.</w:t>
      </w:r>
      <w:proofErr w:type="gramEnd"/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5.30 не обязывает водителей двигаться со скоростью, указанной на знаке, однако им следует учитывать, что эта скорость определена с учетом дорожных условий, параметров транспортных и пешеходных потоков и анализа ДТП. Поэтому движение с указанной скоростью, при выполнении других требований ПДД, будет безопасным для всех его участников.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5.31, 5.32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5.31 устанавливается с правой стороны на всех дорогах, ведущих в жилую зону, знак 5.32 – при выезде из жилой зоны. Знак 5.32 может размещаться на оборотной стороне знака 5.31.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5.33, 534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5.33 и 5.34 обозначают начало и конец пешеходной зоны, на всей территории которой проезд транспортных средств запрещен. Знаком 5.33 могут обозначаться территории исторических мест, центральные части городов, улицы, выделенные только для пешеходного движения, и т.п.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На всей обозначенной знаком территории пешеходы имеют преимущество перед транспортными средствами. Въезд на нее разрешается только транспортным средствам, обслуживающим граждан и предприятия, расположенные в обозначенной зоне, а также транспортным средствам, принадлежащим гражданам, которые живут или работают в ней. Если к объектам, расположенным в пешеходной зоне, имеются иные подъезды, водители должны пользоваться только ими.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5.35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применяются для обозначения расположения мест, специально выделенных для организованного перехода пешеходами проезжей части дороги, если интенсивность движения автотранспорта превышает 300 </w:t>
      </w:r>
      <w:proofErr w:type="spellStart"/>
      <w:proofErr w:type="gramStart"/>
      <w:r w:rsidRPr="00943E85">
        <w:rPr>
          <w:rFonts w:ascii="Times New Roman" w:hAnsi="Times New Roman"/>
          <w:sz w:val="28"/>
          <w:szCs w:val="28"/>
        </w:rPr>
        <w:t>авт</w:t>
      </w:r>
      <w:proofErr w:type="spellEnd"/>
      <w:proofErr w:type="gramEnd"/>
      <w:r w:rsidRPr="00943E85">
        <w:rPr>
          <w:rFonts w:ascii="Times New Roman" w:hAnsi="Times New Roman"/>
          <w:sz w:val="28"/>
          <w:szCs w:val="28"/>
        </w:rPr>
        <w:t>/ч в обоих направлениях и более 100 пешеходов пересекают проезжую часть хотя бы за один час какого-либо дня недели.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5.36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применяются для обозначения подземных пешеходных переходов.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5.37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применяются для обозначения надземных пешеходных переходов.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lastRenderedPageBreak/>
        <w:t>5.38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мест, специально отведенных для стоянки транспортных средств. Требования относительно движения, остановки и стоянки, расположения в этих местах транспортных средств могут определяться дорожными знаками, дорожной разметкой.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5.39, 5.40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применяются для обозначения начала и конца зоны, где разрешена стоянка на проезжей части или на проезжей части и тротуаре.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5.39 с одной из табличек 7.6.1-7.6.5 «Способ постановки транспортного средства на стоянку» применяется для указания способа постановки автомобиля.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5.44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5.44 применяется для обозначения мест стоянок легковых такси.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5.45, 5.46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3E85">
        <w:rPr>
          <w:rFonts w:ascii="Times New Roman" w:hAnsi="Times New Roman"/>
          <w:sz w:val="28"/>
          <w:szCs w:val="28"/>
        </w:rPr>
        <w:t>Знаки применяются для обозначения населенного пункта (соответственно его начала и конца), в котором действуют специальные требования Правил, регулирующие порядок движения в населенных пунктах (скорость движения – не более 60 км/ч, в жилых зонах – 20 км/ч, запрет пользования звуковыми сигналами, правила остановки и стоянки и т.п.), и устанавливаются на фактической границе застройки, примыкающей к дороге.</w:t>
      </w:r>
      <w:proofErr w:type="gramEnd"/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5.47, 5.48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Знаки применяются для обозначения соответственно начала и конца населенного пункта, в котором на дороге, на которой установлены эти знаки, не действуют специальные требования Правил, регулирующие порядок движения в населенных пунктах (относительно скорости движения, остановки и стоянки, пользования звуковыми сигналами и т.д.).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На дорогах с одной, двумя или тремя полосами для движения в обоих направлениях знак 5.48 может располагаться слева, на оборотной стороне знака 5.47.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5.49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Общие ограничения скорости составляют: в населенных пунктах – 60 км/ч; вне населенных пунктов – 90 км/ч; на автомагистралях – 130 км/ч. Знак 5.49 устанавливается при въезде на территорию государства.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5.51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Знак применяется для обозначения направления движения к населенным пунктам или другим объектам (но не более трех).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5.53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Информирует о направлении движения к указанным на нем пунктам и достопримечательностям.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 xml:space="preserve">Знаки 5.51-5.54, установленные вне населенного пункта, имеют зеленый или синий фон, если они установлены соответственно на автомагистрали или иной дороге. Вставка на синем или зеленом фоне означает, что движение к указанному населенному пункту или объекту осуществляется соответственно по дороге иной, чем автомагистраль, или по автомагистрали. Знаки 5.51-5.54, установленные в населенном пункте, </w:t>
      </w:r>
      <w:r w:rsidRPr="00943E85">
        <w:rPr>
          <w:rFonts w:ascii="Times New Roman" w:hAnsi="Times New Roman"/>
          <w:sz w:val="28"/>
          <w:szCs w:val="28"/>
        </w:rPr>
        <w:lastRenderedPageBreak/>
        <w:t>должны иметь белый фон. Вставки на синем или зеленом фоне означают, что движение к указанному населенному пункту или объекту осуществляется соответственно по дороге иной, чем автомагистраль, или по автомагистрали. Знак 5.53 на коричневом фоне информирует о направлении движения к достопримечательностям.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На вставках знаков 5.53, 5.54 могут указываться номера дорог (маршрутов), имеющих следующее значения: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Е – Европейская сеть дорог (буквы и цифры белого цвета на зеленом фоне);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М – международные, Н – национальные (буквы и цифры белого цвета на красном фоне);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3E85">
        <w:rPr>
          <w:rFonts w:ascii="Times New Roman" w:hAnsi="Times New Roman"/>
          <w:sz w:val="28"/>
          <w:szCs w:val="28"/>
        </w:rPr>
        <w:t>Р</w:t>
      </w:r>
      <w:proofErr w:type="gramEnd"/>
      <w:r w:rsidRPr="00943E85">
        <w:rPr>
          <w:rFonts w:ascii="Times New Roman" w:hAnsi="Times New Roman"/>
          <w:sz w:val="28"/>
          <w:szCs w:val="28"/>
        </w:rPr>
        <w:t xml:space="preserve"> – региональные, Т – территориальные (буквы черного цвета на желтом фоне);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О – областные, С – районные (буквы белого цвета на синем фоне).</w:t>
      </w: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</w:p>
    <w:p w:rsidR="00FC5D64" w:rsidRPr="00943E85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943E85">
        <w:rPr>
          <w:rFonts w:ascii="Times New Roman" w:hAnsi="Times New Roman"/>
          <w:sz w:val="28"/>
          <w:szCs w:val="28"/>
        </w:rPr>
        <w:t>Таблички к дорожным знакам предназначены для уточнения или ограничения действия других дорожных знаков. Таблички применяются только совместно со знаками. Располагаться они должны непосредственно под знаком, за исключением табличек 7.2.2-7.2.4, 7.8.</w:t>
      </w:r>
    </w:p>
    <w:p w:rsidR="00FC5D64" w:rsidRPr="006C24F4" w:rsidRDefault="00FC5D64" w:rsidP="00FC5D64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6"/>
          <w:b w:val="0"/>
        </w:rPr>
      </w:pPr>
    </w:p>
    <w:p w:rsidR="00FC5D64" w:rsidRPr="00590492" w:rsidRDefault="00FC5D64" w:rsidP="00FC5D64">
      <w:pPr>
        <w:ind w:firstLine="709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</w:t>
      </w:r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14:40 25.10.2021</w:t>
      </w:r>
    </w:p>
    <w:p w:rsidR="00FC5D64" w:rsidRDefault="00FC5D64" w:rsidP="00FC5D64"/>
    <w:p w:rsidR="002C20C9" w:rsidRDefault="002C20C9"/>
    <w:sectPr w:rsidR="002C20C9" w:rsidSect="0047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64"/>
    <w:rsid w:val="002C20C9"/>
    <w:rsid w:val="00FC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FC5D64"/>
    <w:rPr>
      <w:rFonts w:cs="Times New Roman"/>
    </w:rPr>
  </w:style>
  <w:style w:type="table" w:styleId="a3">
    <w:name w:val="Table Grid"/>
    <w:basedOn w:val="a1"/>
    <w:uiPriority w:val="59"/>
    <w:rsid w:val="00FC5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5D64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FC5D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C5D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3748</Words>
  <Characters>21368</Characters>
  <Application>Microsoft Office Word</Application>
  <DocSecurity>0</DocSecurity>
  <Lines>178</Lines>
  <Paragraphs>50</Paragraphs>
  <ScaleCrop>false</ScaleCrop>
  <Company/>
  <LinksUpToDate>false</LinksUpToDate>
  <CharactersWithSpaces>25066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1</cp:revision>
  <dcterms:created xsi:type="dcterms:W3CDTF">2021-10-22T11:02:00Z</dcterms:created>
  <dcterms:modified xsi:type="dcterms:W3CDTF">2021-10-22T11:03:00Z</dcterms:modified>
</cp:coreProperties>
</file>